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37294" w14:textId="77777777" w:rsidR="007F46BF" w:rsidRDefault="007F46BF" w:rsidP="007F46BF">
      <w:pPr>
        <w:keepNext/>
        <w:ind w:left="7788" w:firstLine="708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>
        <w:rPr>
          <w:b/>
          <w:sz w:val="28"/>
          <w:szCs w:val="28"/>
          <w:lang w:val="uk-UA"/>
        </w:rPr>
        <w:t>ПРОЄКТ</w:t>
      </w:r>
    </w:p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1B80CE1E" w:rsidR="007F46BF" w:rsidRPr="00D0626B" w:rsidRDefault="00002D49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002D49">
        <w:rPr>
          <w:rFonts w:eastAsiaTheme="minorEastAsia"/>
          <w:b/>
          <w:bCs/>
          <w:sz w:val="28"/>
          <w:szCs w:val="28"/>
          <w:lang w:val="uk-UA"/>
        </w:rPr>
        <w:t>__________ ______СЕСІЯ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208978CA" w:rsidR="007F46BF" w:rsidRPr="00314C97" w:rsidRDefault="007F46BF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     </w:t>
      </w:r>
      <w:r w:rsidRPr="00D0626B">
        <w:rPr>
          <w:b/>
          <w:sz w:val="28"/>
          <w:szCs w:val="28"/>
          <w:lang w:val="uk-UA"/>
        </w:rPr>
        <w:t xml:space="preserve">№ </w:t>
      </w:r>
      <w:r w:rsidR="00002D49">
        <w:rPr>
          <w:b/>
          <w:sz w:val="28"/>
          <w:szCs w:val="28"/>
          <w:lang w:val="uk-UA"/>
        </w:rPr>
        <w:t>____</w:t>
      </w:r>
      <w:r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___</w:t>
      </w:r>
      <w:r w:rsidRPr="00D0626B">
        <w:rPr>
          <w:b/>
          <w:sz w:val="28"/>
          <w:szCs w:val="28"/>
          <w:lang w:val="uk-UA"/>
        </w:rPr>
        <w:t>-</w:t>
      </w:r>
      <w:r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183C2146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(к. н. </w:t>
      </w:r>
      <w:r w:rsidR="008B1699">
        <w:rPr>
          <w:rFonts w:eastAsiaTheme="minorEastAsia"/>
          <w:b/>
          <w:sz w:val="22"/>
          <w:szCs w:val="22"/>
          <w:lang w:val="uk-UA"/>
        </w:rPr>
        <w:t>3210800000:01:040:0191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41E4184B" w14:textId="77777777" w:rsidR="002737D5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  <w:r w:rsidR="002737D5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у формі </w:t>
      </w:r>
    </w:p>
    <w:p w14:paraId="480DE40A" w14:textId="79790356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електронного аукціону</w:t>
      </w:r>
      <w:r w:rsidR="002737D5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8B1699">
        <w:rPr>
          <w:rFonts w:eastAsiaTheme="minorEastAsia"/>
          <w:b/>
          <w:sz w:val="22"/>
          <w:szCs w:val="22"/>
          <w:lang w:val="uk-UA"/>
        </w:rPr>
        <w:t>Паркова</w:t>
      </w:r>
      <w:r w:rsidR="00A92EAE">
        <w:rPr>
          <w:rFonts w:eastAsiaTheme="minorEastAsia"/>
          <w:b/>
          <w:sz w:val="22"/>
          <w:szCs w:val="22"/>
          <w:lang w:val="uk-UA"/>
        </w:rPr>
        <w:t>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1CD69759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(к.н. </w:t>
      </w:r>
      <w:r w:rsidR="008B1699">
        <w:rPr>
          <w:rFonts w:eastAsiaTheme="minorEastAsia"/>
          <w:sz w:val="22"/>
          <w:szCs w:val="22"/>
          <w:lang w:val="uk-UA" w:eastAsia="uk-UA"/>
        </w:rPr>
        <w:t>3210800000:01:040:0191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 xml:space="preserve">, площею </w:t>
      </w:r>
      <w:r w:rsidR="008B1699">
        <w:rPr>
          <w:rFonts w:eastAsiaTheme="minorEastAsia"/>
          <w:sz w:val="22"/>
          <w:szCs w:val="22"/>
          <w:lang w:val="uk-UA" w:eastAsia="uk-UA"/>
        </w:rPr>
        <w:t xml:space="preserve">0,7000 </w:t>
      </w:r>
      <w:r w:rsidR="00F634C8">
        <w:rPr>
          <w:rFonts w:eastAsiaTheme="minorEastAsia"/>
          <w:sz w:val="22"/>
          <w:szCs w:val="22"/>
          <w:lang w:val="uk-UA" w:eastAsia="uk-UA"/>
        </w:rPr>
        <w:t>га,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Бучанській міській раді </w:t>
      </w:r>
      <w:r w:rsidR="008B1699">
        <w:rPr>
          <w:rFonts w:eastAsiaTheme="minorEastAsia"/>
          <w:sz w:val="22"/>
          <w:szCs w:val="22"/>
          <w:lang w:val="uk-UA" w:eastAsia="uk-UA"/>
        </w:rPr>
        <w:t xml:space="preserve">для будівництва та обслуговування будівель закладів охорони здоров’я та соціальної допомоги (код КВЦПЗ 03.03), </w:t>
      </w:r>
      <w:r w:rsidR="00002D49">
        <w:rPr>
          <w:rFonts w:eastAsiaTheme="minorEastAsia"/>
          <w:sz w:val="22"/>
          <w:szCs w:val="22"/>
          <w:lang w:val="uk-UA" w:eastAsia="uk-UA"/>
        </w:rPr>
        <w:t>розташовану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8B1699">
        <w:rPr>
          <w:rFonts w:eastAsiaTheme="minorEastAsia"/>
          <w:sz w:val="22"/>
          <w:szCs w:val="22"/>
          <w:lang w:val="uk-UA" w:eastAsia="uk-UA"/>
        </w:rPr>
        <w:t>Паркова</w:t>
      </w:r>
      <w:r w:rsidR="00002D49">
        <w:rPr>
          <w:rFonts w:eastAsiaTheme="minorEastAsia"/>
          <w:sz w:val="22"/>
          <w:szCs w:val="22"/>
          <w:lang w:val="uk-UA" w:eastAsia="uk-UA"/>
        </w:rPr>
        <w:t>, б/н</w:t>
      </w:r>
      <w:r w:rsidR="002737D5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128524CD" w14:textId="15A0B3A7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 xml:space="preserve">кт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8B1699">
        <w:rPr>
          <w:rFonts w:eastAsiaTheme="minorEastAsia"/>
          <w:sz w:val="22"/>
          <w:szCs w:val="22"/>
          <w:lang w:val="uk-UA" w:eastAsia="uk-UA"/>
        </w:rPr>
        <w:t>для будівництва та обслуговування будівель закладів охорони здоров’я та соціальної допомоги</w:t>
      </w:r>
      <w:r w:rsidR="008B169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8B1699">
        <w:rPr>
          <w:rFonts w:eastAsiaTheme="minorEastAsia"/>
          <w:sz w:val="22"/>
          <w:szCs w:val="22"/>
          <w:lang w:val="uk-UA" w:eastAsia="uk-UA"/>
        </w:rPr>
        <w:t>Паркова</w:t>
      </w:r>
      <w:r w:rsidR="00A92EAE">
        <w:rPr>
          <w:rFonts w:eastAsiaTheme="minorEastAsia"/>
          <w:sz w:val="22"/>
          <w:szCs w:val="22"/>
          <w:lang w:val="uk-UA" w:eastAsia="uk-UA"/>
        </w:rPr>
        <w:t>, б/н</w:t>
      </w:r>
      <w:r w:rsidR="002737D5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118A5B3E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</w:rPr>
        <w:t>Зареєструвати право комунальної власності на земельну ділянку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8B1699">
        <w:rPr>
          <w:rFonts w:eastAsiaTheme="minorEastAsia"/>
          <w:sz w:val="22"/>
          <w:szCs w:val="22"/>
          <w:lang w:val="uk-UA" w:eastAsia="uk-UA"/>
        </w:rPr>
        <w:t>3210800000:01:040:0191</w:t>
      </w:r>
      <w:r w:rsidRPr="009D5D96">
        <w:rPr>
          <w:color w:val="000000"/>
          <w:sz w:val="22"/>
          <w:szCs w:val="22"/>
        </w:rPr>
        <w:t xml:space="preserve">) </w:t>
      </w:r>
      <w:r w:rsidRPr="009D5D96">
        <w:rPr>
          <w:sz w:val="22"/>
          <w:szCs w:val="22"/>
        </w:rPr>
        <w:t>відповідно до Закону України «Про державну реєстрацію речових прав на нерухоме майно та їх обтяжень».</w:t>
      </w:r>
    </w:p>
    <w:p w14:paraId="209700B0" w14:textId="39A7BAF1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</w:t>
      </w:r>
      <w:r w:rsidR="00563929">
        <w:rPr>
          <w:color w:val="000000"/>
          <w:sz w:val="22"/>
          <w:szCs w:val="22"/>
          <w:lang w:val="uk-UA" w:eastAsia="zh-CN"/>
        </w:rPr>
        <w:t>управління містобудування, архітектури та земельних відносин</w:t>
      </w:r>
      <w:r w:rsidR="00563929" w:rsidRPr="009D5D96">
        <w:rPr>
          <w:color w:val="000000"/>
          <w:sz w:val="22"/>
          <w:szCs w:val="22"/>
          <w:lang w:val="uk-UA" w:eastAsia="zh-CN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забезпечити подання необхідних документів для здійснення державної реєстрації речового права.</w:t>
      </w:r>
    </w:p>
    <w:p w14:paraId="5C023415" w14:textId="36E761E7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8B1699">
        <w:rPr>
          <w:rFonts w:eastAsiaTheme="minorEastAsia"/>
          <w:sz w:val="22"/>
          <w:szCs w:val="22"/>
          <w:lang w:val="uk-UA" w:eastAsia="uk-UA"/>
        </w:rPr>
        <w:t>3210800000:01:040:0191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 xml:space="preserve">площею </w:t>
      </w:r>
      <w:r w:rsidR="008B1699">
        <w:rPr>
          <w:color w:val="000000"/>
          <w:sz w:val="22"/>
          <w:szCs w:val="22"/>
          <w:lang w:val="uk-UA" w:eastAsia="zh-CN"/>
        </w:rPr>
        <w:t xml:space="preserve">0,7000 </w:t>
      </w:r>
      <w:r w:rsidRPr="009D5D96">
        <w:rPr>
          <w:color w:val="000000"/>
          <w:sz w:val="22"/>
          <w:szCs w:val="22"/>
          <w:lang w:val="uk-UA" w:eastAsia="zh-CN"/>
        </w:rPr>
        <w:t xml:space="preserve">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8B1699">
        <w:rPr>
          <w:rFonts w:eastAsiaTheme="minorEastAsia"/>
          <w:sz w:val="22"/>
          <w:szCs w:val="22"/>
          <w:lang w:val="uk-UA" w:eastAsia="uk-UA"/>
        </w:rPr>
        <w:t>Паркова</w:t>
      </w:r>
      <w:r w:rsidR="00A92EAE">
        <w:rPr>
          <w:rFonts w:eastAsiaTheme="minorEastAsia"/>
          <w:sz w:val="22"/>
          <w:szCs w:val="22"/>
          <w:lang w:val="uk-UA" w:eastAsia="uk-UA"/>
        </w:rPr>
        <w:t>, б/н</w:t>
      </w:r>
      <w:r w:rsidR="002737D5">
        <w:rPr>
          <w:rFonts w:eastAsiaTheme="minorEastAsia"/>
          <w:sz w:val="22"/>
          <w:szCs w:val="22"/>
          <w:lang w:val="uk-UA" w:eastAsia="uk-UA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</w:t>
      </w:r>
      <w:r w:rsidR="008B1699">
        <w:rPr>
          <w:sz w:val="22"/>
          <w:szCs w:val="22"/>
          <w:lang w:val="uk-UA"/>
        </w:rPr>
        <w:t>3</w:t>
      </w:r>
      <w:r w:rsidRPr="009D5D96">
        <w:rPr>
          <w:sz w:val="22"/>
          <w:szCs w:val="22"/>
          <w:lang w:val="uk-UA"/>
        </w:rPr>
        <w:t>.0</w:t>
      </w:r>
      <w:r w:rsidR="008B1699">
        <w:rPr>
          <w:sz w:val="22"/>
          <w:szCs w:val="22"/>
          <w:lang w:val="uk-UA"/>
        </w:rPr>
        <w:t>3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="008B1699">
        <w:rPr>
          <w:rFonts w:eastAsiaTheme="minorEastAsia"/>
          <w:sz w:val="22"/>
          <w:szCs w:val="22"/>
          <w:lang w:val="uk-UA" w:eastAsia="uk-UA"/>
        </w:rPr>
        <w:t>для будівництва та обслуговування будівель закладів охорони здоров’я та соціальної допомоги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47F9A535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8B1699">
        <w:rPr>
          <w:rFonts w:eastAsiaTheme="minorEastAsia"/>
          <w:sz w:val="22"/>
          <w:szCs w:val="22"/>
          <w:lang w:val="uk-UA" w:eastAsia="uk-UA"/>
        </w:rPr>
        <w:t>3210800000:01:040:0191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="008B1699">
        <w:rPr>
          <w:color w:val="000000"/>
          <w:sz w:val="22"/>
          <w:szCs w:val="22"/>
          <w:lang w:val="uk-UA" w:eastAsia="zh-CN"/>
        </w:rPr>
        <w:t xml:space="preserve">0,7000 </w:t>
      </w:r>
      <w:r w:rsidRPr="009D5D96">
        <w:rPr>
          <w:color w:val="000000"/>
          <w:sz w:val="22"/>
          <w:szCs w:val="22"/>
          <w:lang w:val="uk-UA" w:eastAsia="zh-CN"/>
        </w:rPr>
        <w:t xml:space="preserve">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8B1699">
        <w:rPr>
          <w:rFonts w:eastAsiaTheme="minorEastAsia"/>
          <w:sz w:val="22"/>
          <w:szCs w:val="22"/>
          <w:lang w:val="uk-UA" w:eastAsia="uk-UA"/>
        </w:rPr>
        <w:t>Паркова</w:t>
      </w:r>
      <w:r w:rsidR="00A92EAE">
        <w:rPr>
          <w:rFonts w:eastAsiaTheme="minorEastAsia"/>
          <w:sz w:val="22"/>
          <w:szCs w:val="22"/>
          <w:lang w:val="uk-UA" w:eastAsia="uk-UA"/>
        </w:rPr>
        <w:t>, б/н</w:t>
      </w:r>
      <w:r w:rsidR="002737D5">
        <w:rPr>
          <w:rFonts w:eastAsiaTheme="minorEastAsia"/>
          <w:sz w:val="22"/>
          <w:szCs w:val="22"/>
          <w:lang w:val="uk-UA" w:eastAsia="uk-UA"/>
        </w:rPr>
        <w:t>,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</w:t>
      </w:r>
      <w:r w:rsidR="00AC6D43">
        <w:rPr>
          <w:sz w:val="22"/>
          <w:szCs w:val="22"/>
          <w:lang w:val="uk-UA"/>
        </w:rPr>
        <w:t>3</w:t>
      </w:r>
      <w:r w:rsidRPr="009D5D96">
        <w:rPr>
          <w:sz w:val="22"/>
          <w:szCs w:val="22"/>
          <w:lang w:val="uk-UA"/>
        </w:rPr>
        <w:t>.0</w:t>
      </w:r>
      <w:r w:rsidR="00AC6D43">
        <w:rPr>
          <w:sz w:val="22"/>
          <w:szCs w:val="22"/>
          <w:lang w:val="uk-UA"/>
        </w:rPr>
        <w:t>3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="00AC6D43">
        <w:rPr>
          <w:rFonts w:eastAsiaTheme="minorEastAsia"/>
          <w:sz w:val="22"/>
          <w:szCs w:val="22"/>
          <w:lang w:val="uk-UA" w:eastAsia="uk-UA"/>
        </w:rPr>
        <w:t>для будівництва та обслуговування будівель закладів охорони здоров’я та соціальної допомоги</w:t>
      </w:r>
      <w:r w:rsidRPr="009D5D96">
        <w:rPr>
          <w:sz w:val="22"/>
          <w:szCs w:val="22"/>
          <w:lang w:val="uk-UA"/>
        </w:rPr>
        <w:t>, категорія земель: землі житлової та громадської забудови.</w:t>
      </w:r>
    </w:p>
    <w:p w14:paraId="79CD656D" w14:textId="774AA97A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</w:t>
      </w:r>
      <w:r w:rsidR="00D20901">
        <w:rPr>
          <w:color w:val="000000"/>
          <w:sz w:val="22"/>
          <w:szCs w:val="22"/>
          <w:lang w:val="uk-UA" w:eastAsia="zh-CN"/>
        </w:rPr>
        <w:t xml:space="preserve"> управління містобудування, архітектури та земельних відносин</w:t>
      </w:r>
      <w:r w:rsidRPr="009D5D96">
        <w:rPr>
          <w:color w:val="000000"/>
          <w:sz w:val="22"/>
          <w:szCs w:val="22"/>
          <w:lang w:val="uk-UA" w:eastAsia="zh-CN"/>
        </w:rPr>
        <w:t xml:space="preserve">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4B14B7F3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виконанням даного рішення покласти на постійну комісію ради з питань  </w:t>
      </w:r>
      <w:r w:rsidRPr="009D5D96">
        <w:rPr>
          <w:rFonts w:eastAsiaTheme="minorEastAsia"/>
          <w:sz w:val="22"/>
          <w:szCs w:val="22"/>
          <w:lang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77777777"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77777777" w:rsidR="00D0698F" w:rsidRDefault="00D0698F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0628C23F" w14:textId="77777777" w:rsidR="002737D5" w:rsidRDefault="002737D5" w:rsidP="009D5D96">
      <w:pPr>
        <w:rPr>
          <w:rFonts w:eastAsia="Calibri"/>
          <w:b/>
        </w:rPr>
      </w:pPr>
    </w:p>
    <w:p w14:paraId="64B2CD1B" w14:textId="77777777" w:rsidR="002737D5" w:rsidRDefault="002737D5" w:rsidP="009D5D96">
      <w:pPr>
        <w:rPr>
          <w:rFonts w:eastAsia="Calibri"/>
          <w:b/>
        </w:rPr>
      </w:pPr>
    </w:p>
    <w:p w14:paraId="3D4AECDE" w14:textId="64B090E0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>Заступник міського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5954E07A"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</w:p>
    <w:p w14:paraId="578EDD24" w14:textId="190F4042" w:rsidR="009D5D96" w:rsidRDefault="009D5D96" w:rsidP="009D5D96">
      <w:pPr>
        <w:rPr>
          <w:rFonts w:eastAsia="Calibri"/>
          <w:b/>
        </w:rPr>
      </w:pPr>
    </w:p>
    <w:p w14:paraId="7920D01B" w14:textId="77777777" w:rsidR="00F634C8" w:rsidRDefault="00F634C8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>Начальник управління юридично-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>кадрової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07BC2E9D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2237A2DF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земельного відділу</w:t>
      </w:r>
    </w:p>
    <w:p w14:paraId="4B7011AA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управління  містобудування, </w:t>
      </w:r>
    </w:p>
    <w:p w14:paraId="256279A1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архітектури та земельних відносин </w:t>
      </w:r>
      <w:r>
        <w:rPr>
          <w:rFonts w:eastAsia="Calibri"/>
          <w:b/>
          <w:lang w:val="uk-UA"/>
        </w:rPr>
        <w:tab/>
        <w:t>_________________          Ганна ВОЗНЮК</w:t>
      </w:r>
    </w:p>
    <w:p w14:paraId="21DC0824" w14:textId="53EB5F84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21A4E"/>
    <w:rsid w:val="000D0E3B"/>
    <w:rsid w:val="00121814"/>
    <w:rsid w:val="00131407"/>
    <w:rsid w:val="00144227"/>
    <w:rsid w:val="002208BC"/>
    <w:rsid w:val="0026604A"/>
    <w:rsid w:val="002737D5"/>
    <w:rsid w:val="002A660B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63929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1699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924F2"/>
    <w:rsid w:val="00A92EAE"/>
    <w:rsid w:val="00AC6D43"/>
    <w:rsid w:val="00AD1BF5"/>
    <w:rsid w:val="00B23F73"/>
    <w:rsid w:val="00B45A6E"/>
    <w:rsid w:val="00B465FD"/>
    <w:rsid w:val="00BB1A3E"/>
    <w:rsid w:val="00BE428F"/>
    <w:rsid w:val="00C278EC"/>
    <w:rsid w:val="00C75DC5"/>
    <w:rsid w:val="00CE6C29"/>
    <w:rsid w:val="00D00A7F"/>
    <w:rsid w:val="00D0698F"/>
    <w:rsid w:val="00D20901"/>
    <w:rsid w:val="00D2400A"/>
    <w:rsid w:val="00D37C3C"/>
    <w:rsid w:val="00ED0B8C"/>
    <w:rsid w:val="00ED34BA"/>
    <w:rsid w:val="00EE57BD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2628</Words>
  <Characters>1498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7</cp:revision>
  <cp:lastPrinted>2025-10-06T13:16:00Z</cp:lastPrinted>
  <dcterms:created xsi:type="dcterms:W3CDTF">2025-09-18T05:09:00Z</dcterms:created>
  <dcterms:modified xsi:type="dcterms:W3CDTF">2025-10-06T13:17:00Z</dcterms:modified>
</cp:coreProperties>
</file>